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5" w:rsidRDefault="00E965AD" w:rsidP="003D65F5">
      <w:pPr>
        <w:pStyle w:val="NormalWeb"/>
        <w:rPr>
          <w:b/>
        </w:rPr>
      </w:pPr>
      <w:r>
        <w:rPr>
          <w:b/>
        </w:rPr>
        <w:t>« Déjeuner du matin »</w:t>
      </w:r>
      <w:r w:rsidR="003D65F5" w:rsidRPr="003D65F5">
        <w:rPr>
          <w:b/>
        </w:rPr>
        <w:t>, Jacques Prévert</w:t>
      </w:r>
    </w:p>
    <w:p w:rsidR="003D65F5" w:rsidRDefault="003D65F5" w:rsidP="003D65F5">
      <w:pPr>
        <w:pStyle w:val="NormalWeb"/>
      </w:pPr>
      <w:r w:rsidRPr="003D65F5">
        <w:rPr>
          <w:b/>
        </w:rPr>
        <w:br/>
      </w:r>
      <w:r>
        <w:t xml:space="preserve">  </w:t>
      </w:r>
      <w:r>
        <w:br/>
      </w:r>
      <w:r>
        <w:br/>
        <w:t>Il a mis le café</w:t>
      </w:r>
      <w:r>
        <w:br/>
        <w:t>Dans la tasse</w:t>
      </w:r>
      <w:r>
        <w:br/>
        <w:t>Il a mis le lait</w:t>
      </w:r>
      <w:r>
        <w:br/>
        <w:t xml:space="preserve">Dans la tasse de café </w:t>
      </w:r>
      <w:r>
        <w:br/>
        <w:t>Il a mis le sucre</w:t>
      </w:r>
      <w:r>
        <w:br/>
        <w:t>Dans le café au lait</w:t>
      </w:r>
      <w:r>
        <w:br/>
        <w:t>Avec la petite cuiller</w:t>
      </w:r>
      <w:r>
        <w:br/>
        <w:t xml:space="preserve">Il a tourné </w:t>
      </w:r>
      <w:r>
        <w:br/>
        <w:t>Il a bu le café au lait</w:t>
      </w:r>
      <w:r>
        <w:br/>
        <w:t>Et il a reposé la tasse</w:t>
      </w:r>
      <w:r>
        <w:br/>
        <w:t>Sans me parler</w:t>
      </w:r>
      <w:r>
        <w:br/>
      </w:r>
      <w:r>
        <w:br/>
        <w:t xml:space="preserve">Il a allumé </w:t>
      </w:r>
      <w:r>
        <w:br/>
        <w:t>Une cigarette</w:t>
      </w:r>
      <w:r>
        <w:br/>
        <w:t>Il a fait des ronds</w:t>
      </w:r>
      <w:r>
        <w:br/>
        <w:t>Avec la fumée</w:t>
      </w:r>
      <w:r>
        <w:br/>
        <w:t>Il a mis les cendres</w:t>
      </w:r>
      <w:r>
        <w:br/>
        <w:t>Dans le cendrier</w:t>
      </w:r>
      <w:r>
        <w:br/>
        <w:t>Sans me parler</w:t>
      </w:r>
      <w:r>
        <w:br/>
        <w:t>Sans me regarder</w:t>
      </w:r>
      <w:r>
        <w:br/>
      </w:r>
      <w:r>
        <w:br/>
        <w:t xml:space="preserve">Il s'est levé </w:t>
      </w:r>
      <w:r>
        <w:br/>
        <w:t>Il a mis</w:t>
      </w:r>
      <w:r>
        <w:br/>
        <w:t>Son chapeau sur sa tête</w:t>
      </w:r>
      <w:r>
        <w:br/>
        <w:t>Il a mis son manteau de pluie</w:t>
      </w:r>
      <w:r>
        <w:br/>
        <w:t>Parce qu'il pleuvait</w:t>
      </w:r>
      <w:r>
        <w:br/>
        <w:t>Et il est parti</w:t>
      </w:r>
      <w:r>
        <w:br/>
        <w:t>Sous la pluie</w:t>
      </w:r>
      <w:r>
        <w:br/>
        <w:t>Sans une parole</w:t>
      </w:r>
      <w:r>
        <w:br/>
        <w:t>Sans me regarder</w:t>
      </w:r>
      <w:r>
        <w:br/>
      </w:r>
      <w:r>
        <w:br/>
        <w:t>Et moi j'ai pris</w:t>
      </w:r>
      <w:r>
        <w:br/>
        <w:t>Ma tête dans ma main</w:t>
      </w:r>
      <w:r>
        <w:br/>
        <w:t>Et j'ai pleuré.</w:t>
      </w:r>
    </w:p>
    <w:p w:rsidR="00B13823" w:rsidRDefault="00B13823" w:rsidP="003D65F5">
      <w:pPr>
        <w:pStyle w:val="NormalWeb"/>
      </w:pPr>
    </w:p>
    <w:p w:rsidR="00B13823" w:rsidRDefault="00E965AD" w:rsidP="003D65F5">
      <w:pPr>
        <w:pStyle w:val="NormalWeb"/>
        <w:rPr>
          <w:b/>
        </w:rPr>
      </w:pPr>
      <w:r>
        <w:rPr>
          <w:b/>
        </w:rPr>
        <w:t>« </w:t>
      </w:r>
      <w:r w:rsidR="00B13823">
        <w:rPr>
          <w:b/>
        </w:rPr>
        <w:t>Colloque sentimental</w:t>
      </w:r>
      <w:r>
        <w:rPr>
          <w:b/>
        </w:rPr>
        <w:t> »</w:t>
      </w:r>
      <w:r w:rsidR="00B13823">
        <w:rPr>
          <w:b/>
        </w:rPr>
        <w:t>, Verlaine</w:t>
      </w:r>
    </w:p>
    <w:p w:rsidR="00B13823" w:rsidRDefault="00B13823" w:rsidP="003D65F5">
      <w:pPr>
        <w:pStyle w:val="NormalWeb"/>
        <w:rPr>
          <w:b/>
        </w:rPr>
      </w:pPr>
    </w:p>
    <w:p w:rsidR="00B13823" w:rsidRDefault="00B13823" w:rsidP="003D65F5">
      <w:pPr>
        <w:pStyle w:val="NormalWeb"/>
        <w:rPr>
          <w:color w:val="333333"/>
          <w:shd w:val="clear" w:color="auto" w:fill="FFFFFF"/>
        </w:rPr>
      </w:pPr>
      <w:r w:rsidRPr="00B13823">
        <w:rPr>
          <w:color w:val="333333"/>
          <w:shd w:val="clear" w:color="auto" w:fill="FFFFFF"/>
        </w:rPr>
        <w:t>Dans le vieux parc solitaire et glacé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Deux formes ont tout à l'heure passé.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Leurs yeux sont morts et leurs lèvres sont molles,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lastRenderedPageBreak/>
        <w:t>Et l'on entend à peine leurs paroles.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Dans le vieux parc solitaire et glacé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Deux spectres ont évoqué le passé.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- Te souvient-il de notre extase ancienne?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- Pourquoi voulez-vous donc qu'il m'en souvienne?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- Ton cœur bat-il toujours à mon seul nom?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Toujours vois-tu mon âme en rêve? - Non.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Ah ! les beaux jours de bonheur indicible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Où nous joignions nos bouches ! - C'est possible.</w:t>
      </w:r>
      <w:r w:rsidRPr="00B13823">
        <w:rPr>
          <w:color w:val="333333"/>
        </w:rPr>
        <w:br/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- Qu'il était bleu, le ciel, et grand, l'espoir !</w:t>
      </w:r>
      <w:r w:rsidRPr="00B13823">
        <w:rPr>
          <w:color w:val="333333"/>
        </w:rPr>
        <w:br/>
      </w:r>
      <w:r w:rsidRPr="00B13823">
        <w:rPr>
          <w:color w:val="333333"/>
          <w:shd w:val="clear" w:color="auto" w:fill="FFFFFF"/>
        </w:rPr>
        <w:t>- L'espoir a fui, vaincu, vers le ciel noir.</w:t>
      </w:r>
    </w:p>
    <w:p w:rsidR="008530F1" w:rsidRDefault="008530F1" w:rsidP="003D65F5">
      <w:pPr>
        <w:pStyle w:val="NormalWeb"/>
        <w:rPr>
          <w:color w:val="333333"/>
          <w:shd w:val="clear" w:color="auto" w:fill="FFFFFF"/>
        </w:rPr>
      </w:pP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rStyle w:val="Accentuation"/>
          <w:rFonts w:eastAsiaTheme="majorEastAsia"/>
          <w:b/>
          <w:i w:val="0"/>
          <w:color w:val="444444"/>
          <w:sz w:val="28"/>
          <w:szCs w:val="28"/>
        </w:rPr>
      </w:pPr>
      <w:r w:rsidRPr="004264C1">
        <w:rPr>
          <w:rStyle w:val="Accentuation"/>
          <w:rFonts w:eastAsiaTheme="majorEastAsia"/>
          <w:b/>
          <w:color w:val="444444"/>
          <w:sz w:val="28"/>
          <w:szCs w:val="28"/>
        </w:rPr>
        <w:t>La Fontaine, Le corbeau et le renard :</w:t>
      </w: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rStyle w:val="Accentuation"/>
          <w:rFonts w:eastAsiaTheme="majorEastAsia"/>
          <w:b/>
          <w:i w:val="0"/>
          <w:color w:val="444444"/>
        </w:rPr>
      </w:pP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  <w:shd w:val="clear" w:color="auto" w:fill="FFFFFF"/>
        </w:rPr>
        <w:t>Certain Renard gascon, d'autres disent normand,</w:t>
      </w: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  <w:shd w:val="clear" w:color="auto" w:fill="FFFFFF"/>
        </w:rPr>
        <w:t>Mourant presque de faim, vit au haut  d'une treille</w:t>
      </w: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</w:rPr>
      </w:pPr>
      <w:r w:rsidRPr="004264C1">
        <w:rPr>
          <w:color w:val="000000"/>
        </w:rPr>
        <w:br/>
      </w:r>
      <w:r w:rsidRPr="004264C1">
        <w:rPr>
          <w:color w:val="000000"/>
          <w:shd w:val="clear" w:color="auto" w:fill="FFFFFF"/>
        </w:rPr>
        <w:t>          Des raisins mûrs apparemment,</w:t>
      </w: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  <w:shd w:val="clear" w:color="auto" w:fill="FFFFFF"/>
        </w:rPr>
        <w:t>          Et couverts d'une peau vermeille.</w:t>
      </w: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 </w:t>
      </w:r>
      <w:r w:rsidR="00FF53ED">
        <w:rPr>
          <w:color w:val="000000"/>
          <w:shd w:val="clear" w:color="auto" w:fill="FFFFFF"/>
        </w:rPr>
        <w:t>Galant</w:t>
      </w:r>
      <w:r w:rsidRPr="004264C1">
        <w:rPr>
          <w:color w:val="000000"/>
          <w:shd w:val="clear" w:color="auto" w:fill="FFFFFF"/>
        </w:rPr>
        <w:t xml:space="preserve"> en eut fait volontiers un repas ;</w:t>
      </w:r>
    </w:p>
    <w:p w:rsidR="008530F1" w:rsidRPr="004264C1" w:rsidRDefault="008530F1" w:rsidP="008530F1">
      <w:pPr>
        <w:pStyle w:val="NormalWeb"/>
        <w:shd w:val="clear" w:color="auto" w:fill="FFFFFF"/>
        <w:tabs>
          <w:tab w:val="left" w:pos="491"/>
        </w:tabs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</w:rPr>
        <w:tab/>
      </w:r>
      <w:r w:rsidRPr="004264C1">
        <w:rPr>
          <w:color w:val="000000"/>
          <w:shd w:val="clear" w:color="auto" w:fill="FFFFFF"/>
        </w:rPr>
        <w:t>     Mais comme il n'y pouvait point atteindre :</w:t>
      </w:r>
    </w:p>
    <w:p w:rsidR="008530F1" w:rsidRPr="004264C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  <w:shd w:val="clear" w:color="auto" w:fill="FFFFFF"/>
        </w:rPr>
        <w:t>Ils sont trop verts, dit-il, et bons pour des goujats(3).</w:t>
      </w: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4264C1">
        <w:rPr>
          <w:color w:val="000000"/>
          <w:shd w:val="clear" w:color="auto" w:fill="FFFFFF"/>
        </w:rPr>
        <w:t>          Fit-il pas mieux que de se plaindre?</w:t>
      </w: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264C1">
        <w:rPr>
          <w:b/>
          <w:color w:val="000000"/>
          <w:sz w:val="28"/>
          <w:szCs w:val="28"/>
          <w:shd w:val="clear" w:color="auto" w:fill="FFFFFF"/>
        </w:rPr>
        <w:t xml:space="preserve">La Fontaine : </w:t>
      </w:r>
      <w:r>
        <w:rPr>
          <w:b/>
          <w:color w:val="000000"/>
          <w:sz w:val="28"/>
          <w:szCs w:val="28"/>
          <w:shd w:val="clear" w:color="auto" w:fill="FFFFFF"/>
        </w:rPr>
        <w:t>Le chameau et les bâtons flottants</w:t>
      </w: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B338AF">
        <w:rPr>
          <w:color w:val="000000"/>
          <w:shd w:val="clear" w:color="auto" w:fill="FFFFFF"/>
        </w:rPr>
        <w:t>On avait mis des gens au guet,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Qui voyant sur les eaux de loin certain objet,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</w:rPr>
        <w:t xml:space="preserve"> </w:t>
      </w:r>
      <w:r w:rsidRPr="00B338AF">
        <w:rPr>
          <w:color w:val="000000"/>
          <w:shd w:val="clear" w:color="auto" w:fill="FFFFFF"/>
        </w:rPr>
        <w:t>            Ne purent s'empêcher de dire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            Que c'était un puissant navire.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Quelques moments après, l'objet devint brûlot,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            Et puis nacelle, et puis ballot,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            Enfin bâtons flottants sur l'onde.</w:t>
      </w: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</w:rPr>
        <w:br/>
      </w:r>
      <w:r w:rsidRPr="00B338AF">
        <w:rPr>
          <w:color w:val="000000"/>
        </w:rPr>
        <w:br/>
      </w:r>
      <w:r w:rsidRPr="00B338AF">
        <w:rPr>
          <w:color w:val="000000"/>
          <w:shd w:val="clear" w:color="auto" w:fill="FFFFFF"/>
        </w:rPr>
        <w:t>            J'en sais beaucoup de par le monde</w:t>
      </w:r>
    </w:p>
    <w:p w:rsidR="008530F1" w:rsidRPr="00B338AF" w:rsidRDefault="008530F1" w:rsidP="008530F1">
      <w:pPr>
        <w:pStyle w:val="NormalWeb"/>
        <w:shd w:val="clear" w:color="auto" w:fill="FFFFFF"/>
        <w:tabs>
          <w:tab w:val="left" w:pos="1991"/>
        </w:tabs>
        <w:spacing w:before="199" w:beforeAutospacing="0" w:after="199" w:afterAutospacing="0"/>
        <w:jc w:val="both"/>
        <w:rPr>
          <w:color w:val="000000"/>
        </w:rPr>
      </w:pPr>
      <w:r w:rsidRPr="00B338AF">
        <w:rPr>
          <w:color w:val="000000"/>
        </w:rPr>
        <w:t xml:space="preserve">          </w:t>
      </w:r>
      <w:r w:rsidRPr="00B338AF">
        <w:rPr>
          <w:color w:val="000000"/>
          <w:shd w:val="clear" w:color="auto" w:fill="FFFFFF"/>
        </w:rPr>
        <w:t>  A qui ceci conviendrait bien:</w:t>
      </w:r>
    </w:p>
    <w:p w:rsidR="008530F1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  <w:r w:rsidRPr="00B338AF">
        <w:rPr>
          <w:color w:val="000000"/>
          <w:shd w:val="clear" w:color="auto" w:fill="FFFFFF"/>
        </w:rPr>
        <w:t>De loin, c'est quelque chose, et de près, ce n'est rien.</w:t>
      </w:r>
    </w:p>
    <w:p w:rsidR="00C07B77" w:rsidRDefault="00C07B77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color w:val="000000"/>
          <w:shd w:val="clear" w:color="auto" w:fill="FFFFFF"/>
        </w:rPr>
      </w:pPr>
    </w:p>
    <w:p w:rsidR="00C07B77" w:rsidRPr="00C07B77" w:rsidRDefault="00C07B77" w:rsidP="00C07B77">
      <w:pPr>
        <w:spacing w:before="198" w:after="119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C07B77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Pr="00C07B77">
        <w:rPr>
          <w:rFonts w:eastAsia="Times New Roman" w:cs="Times New Roman"/>
          <w:b/>
          <w:bCs/>
          <w:sz w:val="28"/>
          <w:szCs w:val="28"/>
          <w:lang w:eastAsia="fr-FR"/>
        </w:rPr>
        <w:t>Le riche et le pauvre</w:t>
      </w:r>
    </w:p>
    <w:p w:rsidR="00C07B77" w:rsidRPr="00C07B77" w:rsidRDefault="00C07B77" w:rsidP="00C07B77">
      <w:pPr>
        <w:spacing w:before="142" w:after="119"/>
        <w:ind w:firstLine="0"/>
        <w:jc w:val="left"/>
        <w:outlineLvl w:val="2"/>
        <w:rPr>
          <w:rFonts w:eastAsia="Times New Roman" w:cs="Times New Roman"/>
          <w:b/>
          <w:bCs/>
          <w:sz w:val="22"/>
          <w:lang w:eastAsia="fr-FR"/>
        </w:rPr>
      </w:pPr>
      <w:r w:rsidRPr="00C07B77">
        <w:rPr>
          <w:rFonts w:eastAsia="Times New Roman" w:cs="Times New Roman"/>
          <w:b/>
          <w:bCs/>
          <w:sz w:val="27"/>
          <w:szCs w:val="27"/>
          <w:lang w:eastAsia="fr-FR"/>
        </w:rPr>
        <w:t xml:space="preserve"> </w:t>
      </w:r>
      <w:hyperlink r:id="rId4" w:history="1">
        <w:r w:rsidRPr="00C07B77">
          <w:rPr>
            <w:rFonts w:eastAsia="Times New Roman" w:cs="Times New Roman"/>
            <w:b/>
            <w:bCs/>
            <w:color w:val="0000FF"/>
            <w:sz w:val="22"/>
            <w:u w:val="single"/>
            <w:lang w:eastAsia="fr-FR"/>
          </w:rPr>
          <w:t>Antoine-Vincent Arnault</w:t>
        </w:r>
      </w:hyperlink>
      <w:r w:rsidRPr="00C07B77">
        <w:rPr>
          <w:rFonts w:eastAsia="Times New Roman" w:cs="Times New Roman"/>
          <w:b/>
          <w:bCs/>
          <w:sz w:val="22"/>
          <w:lang w:eastAsia="fr-FR"/>
        </w:rPr>
        <w:t xml:space="preserve"> (1766-1834)</w:t>
      </w:r>
    </w:p>
    <w:p w:rsidR="00C07B77" w:rsidRPr="00C07B77" w:rsidRDefault="00C07B77" w:rsidP="00C07B77">
      <w:pPr>
        <w:spacing w:before="100" w:beforeAutospacing="1" w:after="142" w:line="288" w:lineRule="auto"/>
        <w:ind w:firstLine="0"/>
        <w:jc w:val="left"/>
        <w:rPr>
          <w:rFonts w:eastAsia="Times New Roman" w:cs="Times New Roman"/>
          <w:szCs w:val="24"/>
          <w:lang w:eastAsia="fr-FR"/>
        </w:rPr>
      </w:pPr>
      <w:r w:rsidRPr="00C07B77">
        <w:rPr>
          <w:rFonts w:eastAsia="Times New Roman" w:cs="Times New Roman"/>
          <w:bCs/>
          <w:i/>
          <w:szCs w:val="24"/>
          <w:lang w:eastAsia="fr-FR"/>
        </w:rPr>
        <w:t>Fable II, Livre II.</w:t>
      </w:r>
      <w:r w:rsidRPr="00C07B77">
        <w:rPr>
          <w:rFonts w:eastAsia="Times New Roman" w:cs="Times New Roman"/>
          <w:szCs w:val="24"/>
          <w:lang w:eastAsia="fr-FR"/>
        </w:rPr>
        <w:br/>
      </w:r>
      <w:r w:rsidRPr="00C07B77">
        <w:rPr>
          <w:rFonts w:eastAsia="Times New Roman" w:cs="Times New Roman"/>
          <w:szCs w:val="24"/>
          <w:lang w:eastAsia="fr-FR"/>
        </w:rPr>
        <w:br/>
      </w:r>
      <w:r w:rsidRPr="00C07B77">
        <w:rPr>
          <w:rFonts w:eastAsia="Times New Roman" w:cs="Times New Roman"/>
          <w:szCs w:val="24"/>
          <w:lang w:eastAsia="fr-FR"/>
        </w:rPr>
        <w:br/>
        <w:t xml:space="preserve">Penses-y deux fois, je t'en prie ;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À jeun, mal chaussé, mal vêtu,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Pauvre diable ! comment peux-tu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Sur un billet de loterie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Mettre ainsi ton dernier écu ?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C'est par trop manquer de prudence ;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Dans l'eau c'est jeter ton argent ; </w:t>
      </w:r>
      <w:r w:rsidRPr="00C07B77">
        <w:rPr>
          <w:rFonts w:eastAsia="Times New Roman" w:cs="Times New Roman"/>
          <w:szCs w:val="24"/>
          <w:lang w:eastAsia="fr-FR"/>
        </w:rPr>
        <w:br/>
        <w:t xml:space="preserve">C'est vouloir... — Non dit l'indigent ; </w:t>
      </w:r>
      <w:r w:rsidRPr="00C07B77">
        <w:rPr>
          <w:rFonts w:eastAsia="Times New Roman" w:cs="Times New Roman"/>
          <w:szCs w:val="24"/>
          <w:lang w:eastAsia="fr-FR"/>
        </w:rPr>
        <w:br/>
        <w:t>C'est acheter de l'espérance.</w:t>
      </w:r>
    </w:p>
    <w:p w:rsidR="00C07B77" w:rsidRPr="00B338AF" w:rsidRDefault="00C07B77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b/>
          <w:color w:val="000000"/>
          <w:shd w:val="clear" w:color="auto" w:fill="FFFFFF"/>
        </w:rPr>
      </w:pPr>
    </w:p>
    <w:p w:rsidR="008530F1" w:rsidRPr="00B338AF" w:rsidRDefault="008530F1" w:rsidP="008530F1">
      <w:pPr>
        <w:pStyle w:val="NormalWeb"/>
        <w:shd w:val="clear" w:color="auto" w:fill="FFFFFF"/>
        <w:spacing w:before="199" w:beforeAutospacing="0" w:after="199" w:afterAutospacing="0"/>
        <w:jc w:val="both"/>
        <w:rPr>
          <w:b/>
          <w:i/>
          <w:color w:val="444444"/>
        </w:rPr>
      </w:pP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b/>
          <w:szCs w:val="24"/>
          <w:lang w:eastAsia="fr-FR"/>
        </w:rPr>
      </w:pPr>
      <w:r w:rsidRPr="00682FEF">
        <w:rPr>
          <w:rFonts w:eastAsia="Times New Roman" w:cs="Times New Roman"/>
          <w:b/>
          <w:szCs w:val="24"/>
          <w:lang w:eastAsia="fr-FR"/>
        </w:rPr>
        <w:t xml:space="preserve">Claude </w:t>
      </w:r>
      <w:proofErr w:type="spellStart"/>
      <w:r w:rsidRPr="00682FEF">
        <w:rPr>
          <w:rFonts w:eastAsia="Times New Roman" w:cs="Times New Roman"/>
          <w:b/>
          <w:szCs w:val="24"/>
          <w:lang w:eastAsia="fr-FR"/>
        </w:rPr>
        <w:t>Mermet</w:t>
      </w:r>
      <w:proofErr w:type="spellEnd"/>
      <w:r w:rsidRPr="00682FEF">
        <w:rPr>
          <w:rFonts w:eastAsia="Times New Roman" w:cs="Times New Roman"/>
          <w:b/>
          <w:szCs w:val="24"/>
          <w:lang w:eastAsia="fr-FR"/>
        </w:rPr>
        <w:t xml:space="preserve"> (1550-1601) : Un enfant de bonne maison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Quand quelque riche fait folie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Le monde dit cela n’est rien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Mais quand quelque pauvre s’oublie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Croyez qu’on le redresse bien</w:t>
      </w:r>
    </w:p>
    <w:p w:rsidR="00C07B77" w:rsidRDefault="00C07B77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 xml:space="preserve">Claude </w:t>
      </w:r>
      <w:proofErr w:type="spellStart"/>
      <w:r>
        <w:rPr>
          <w:rFonts w:eastAsia="Times New Roman" w:cs="Times New Roman"/>
          <w:b/>
          <w:szCs w:val="24"/>
          <w:lang w:eastAsia="fr-FR"/>
        </w:rPr>
        <w:t>Mermet</w:t>
      </w:r>
      <w:proofErr w:type="spellEnd"/>
      <w:r>
        <w:rPr>
          <w:rFonts w:eastAsia="Times New Roman" w:cs="Times New Roman"/>
          <w:b/>
          <w:szCs w:val="24"/>
          <w:lang w:eastAsia="fr-FR"/>
        </w:rPr>
        <w:t xml:space="preserve"> (1550-1601) : Le riche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Le pauvre est en plus haut servage ;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Car devenir riche il ne peut ;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Mais le riche a cet avantage,</w:t>
      </w:r>
    </w:p>
    <w:p w:rsidR="008530F1" w:rsidRDefault="008530F1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De devenir pauvre s’il veut.</w:t>
      </w:r>
    </w:p>
    <w:p w:rsidR="00FF53ED" w:rsidRDefault="00FF53ED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</w:p>
    <w:p w:rsidR="00C07B77" w:rsidRDefault="00C07B77" w:rsidP="008530F1">
      <w:pPr>
        <w:spacing w:before="100" w:beforeAutospacing="1" w:after="100" w:afterAutospacing="1"/>
        <w:ind w:firstLine="284"/>
        <w:rPr>
          <w:rFonts w:eastAsia="Times New Roman" w:cs="Times New Roman"/>
          <w:szCs w:val="24"/>
          <w:lang w:eastAsia="fr-FR"/>
        </w:rPr>
      </w:pPr>
    </w:p>
    <w:p w:rsidR="00C07B77" w:rsidRDefault="00C07B77" w:rsidP="00C07B77">
      <w:pPr>
        <w:tabs>
          <w:tab w:val="left" w:pos="5807"/>
        </w:tabs>
      </w:pPr>
      <w:r>
        <w:rPr>
          <w:noProof/>
          <w:lang w:eastAsia="fr-FR"/>
        </w:rPr>
        <w:drawing>
          <wp:inline distT="0" distB="0" distL="0" distR="0">
            <wp:extent cx="2067984" cy="2976469"/>
            <wp:effectExtent l="19050" t="0" r="8466" b="0"/>
            <wp:docPr id="6" name="Image 5" descr="C:\Users\Francois\Desktop\Atelier UNESCO\Fables Distance\Les porc-e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ois\Desktop\Atelier UNESCO\Fables Distance\Les porc-ep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2" cy="298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77" w:rsidRDefault="00C07B77" w:rsidP="00C07B77">
      <w:pPr>
        <w:tabs>
          <w:tab w:val="left" w:pos="5807"/>
        </w:tabs>
      </w:pPr>
    </w:p>
    <w:p w:rsidR="00C07B77" w:rsidRDefault="00C07B77" w:rsidP="00C07B77">
      <w:pPr>
        <w:tabs>
          <w:tab w:val="left" w:pos="5807"/>
        </w:tabs>
      </w:pPr>
    </w:p>
    <w:p w:rsidR="00C07B77" w:rsidRDefault="00C07B77" w:rsidP="00C07B77">
      <w:pPr>
        <w:tabs>
          <w:tab w:val="left" w:pos="5807"/>
        </w:tabs>
      </w:pPr>
    </w:p>
    <w:p w:rsidR="00C07B77" w:rsidRDefault="00C07B77" w:rsidP="00C07B77">
      <w:pPr>
        <w:tabs>
          <w:tab w:val="left" w:pos="5807"/>
        </w:tabs>
      </w:pPr>
      <w:r w:rsidRPr="00847746">
        <w:rPr>
          <w:noProof/>
          <w:lang w:eastAsia="fr-FR"/>
        </w:rPr>
        <w:drawing>
          <wp:inline distT="0" distB="0" distL="0" distR="0">
            <wp:extent cx="4442775" cy="2160000"/>
            <wp:effectExtent l="19050" t="0" r="0" b="0"/>
            <wp:docPr id="4" name="Image 3" descr="C:\Users\Francois\Desktop\Atelier UNESCO\Fables Distance\Le cerf-volant et les papillo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is\Desktop\Atelier UNESCO\Fables Distance\Le cerf-volant et les papillon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7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B77" w:rsidSect="00E1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savePreviewPicture/>
  <w:compat/>
  <w:rsids>
    <w:rsidRoot w:val="003D65F5"/>
    <w:rsid w:val="000807EA"/>
    <w:rsid w:val="001B2FB9"/>
    <w:rsid w:val="001F2B3A"/>
    <w:rsid w:val="003D65F5"/>
    <w:rsid w:val="005929E0"/>
    <w:rsid w:val="006A3BA1"/>
    <w:rsid w:val="007A04EC"/>
    <w:rsid w:val="008530F1"/>
    <w:rsid w:val="008D0804"/>
    <w:rsid w:val="00AA23C9"/>
    <w:rsid w:val="00B13823"/>
    <w:rsid w:val="00C07B77"/>
    <w:rsid w:val="00C458AF"/>
    <w:rsid w:val="00D91C9E"/>
    <w:rsid w:val="00DB2AFC"/>
    <w:rsid w:val="00E120D9"/>
    <w:rsid w:val="00E965AD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C"/>
    <w:pPr>
      <w:spacing w:after="8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A3BA1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A3BA1"/>
    <w:pPr>
      <w:keepNext/>
      <w:keepLines/>
      <w:spacing w:before="200" w:after="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07B77"/>
    <w:pPr>
      <w:spacing w:before="142" w:after="119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3BA1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A3BA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D65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5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5F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530F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07B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oesie-francaise.fr/poemes-antoine-vincent-arnaul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3</cp:revision>
  <cp:lastPrinted>2022-09-09T20:13:00Z</cp:lastPrinted>
  <dcterms:created xsi:type="dcterms:W3CDTF">2022-11-27T17:25:00Z</dcterms:created>
  <dcterms:modified xsi:type="dcterms:W3CDTF">2022-11-27T17:27:00Z</dcterms:modified>
</cp:coreProperties>
</file>